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2451" w14:textId="6D326D45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 xml:space="preserve">Dear </w:t>
      </w:r>
      <w:r w:rsidRPr="005856C3">
        <w:rPr>
          <w:sz w:val="21"/>
          <w:szCs w:val="21"/>
          <w:highlight w:val="green"/>
        </w:rPr>
        <w:t>[</w:t>
      </w:r>
      <w:r w:rsidRPr="006E0A56">
        <w:rPr>
          <w:sz w:val="21"/>
          <w:szCs w:val="21"/>
          <w:highlight w:val="green"/>
        </w:rPr>
        <w:t>Supervisor</w:t>
      </w:r>
      <w:r w:rsidRPr="005856C3">
        <w:rPr>
          <w:sz w:val="21"/>
          <w:szCs w:val="21"/>
          <w:highlight w:val="green"/>
        </w:rPr>
        <w:t>'s Name],</w:t>
      </w:r>
      <w:r w:rsidRPr="006E0A56">
        <w:rPr>
          <w:sz w:val="21"/>
          <w:szCs w:val="21"/>
        </w:rPr>
        <w:br/>
      </w:r>
    </w:p>
    <w:p w14:paraId="3E51E37C" w14:textId="02ACB6B1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 xml:space="preserve">I hope this message finds you well. While exploring opportunities to enhance our strategies, build meaningful connections, and stay ahead in our industry, I came across an event that I believe aligns perfectly with our goals—the </w:t>
      </w:r>
      <w:r w:rsidRPr="005856C3">
        <w:rPr>
          <w:b/>
          <w:bCs/>
          <w:sz w:val="21"/>
          <w:szCs w:val="21"/>
        </w:rPr>
        <w:t xml:space="preserve">Pharmaceutical Management Science Association (PMSA) 2025 </w:t>
      </w:r>
      <w:hyperlink r:id="rId5" w:tgtFrame="_blank" w:history="1">
        <w:r w:rsidRPr="005856C3">
          <w:rPr>
            <w:rStyle w:val="Hyperlink"/>
            <w:b/>
            <w:bCs/>
            <w:sz w:val="21"/>
            <w:szCs w:val="21"/>
          </w:rPr>
          <w:t>Annual Conference</w:t>
        </w:r>
      </w:hyperlink>
      <w:r w:rsidRPr="005856C3">
        <w:rPr>
          <w:sz w:val="21"/>
          <w:szCs w:val="21"/>
        </w:rPr>
        <w:t xml:space="preserve">, scheduled for </w:t>
      </w:r>
      <w:r w:rsidRPr="005856C3">
        <w:rPr>
          <w:b/>
          <w:bCs/>
          <w:sz w:val="21"/>
          <w:szCs w:val="21"/>
        </w:rPr>
        <w:t>May 18–21, 2025</w:t>
      </w:r>
      <w:r w:rsidRPr="005856C3">
        <w:rPr>
          <w:sz w:val="21"/>
          <w:szCs w:val="21"/>
        </w:rPr>
        <w:t xml:space="preserve"> at </w:t>
      </w:r>
      <w:hyperlink r:id="rId6" w:tgtFrame="_blank" w:history="1">
        <w:r w:rsidRPr="005856C3">
          <w:rPr>
            <w:rStyle w:val="Hyperlink"/>
            <w:b/>
            <w:bCs/>
            <w:sz w:val="21"/>
            <w:szCs w:val="21"/>
          </w:rPr>
          <w:t>The Diplomat Beach Resort</w:t>
        </w:r>
      </w:hyperlink>
      <w:r w:rsidRPr="005856C3">
        <w:rPr>
          <w:sz w:val="21"/>
          <w:szCs w:val="21"/>
        </w:rPr>
        <w:t xml:space="preserve"> in </w:t>
      </w:r>
      <w:r w:rsidRPr="005856C3">
        <w:rPr>
          <w:b/>
          <w:bCs/>
          <w:sz w:val="21"/>
          <w:szCs w:val="21"/>
        </w:rPr>
        <w:t>Hollywood, Florida</w:t>
      </w:r>
      <w:r w:rsidRPr="005856C3">
        <w:rPr>
          <w:sz w:val="21"/>
          <w:szCs w:val="21"/>
        </w:rPr>
        <w:t>.</w:t>
      </w:r>
      <w:r w:rsidRPr="006E0A56">
        <w:rPr>
          <w:sz w:val="21"/>
          <w:szCs w:val="21"/>
        </w:rPr>
        <w:br/>
      </w:r>
    </w:p>
    <w:p w14:paraId="6690DE64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b/>
          <w:bCs/>
          <w:sz w:val="21"/>
          <w:szCs w:val="21"/>
        </w:rPr>
        <w:t>Why Attend?</w:t>
      </w:r>
    </w:p>
    <w:p w14:paraId="5EB09411" w14:textId="36E95F7F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>The PMSA Annual Conference is a premier gathering for pharmaceutical data science, analytics, and business professionals. It’s designed to provide actionable insights, foster valuable connections, and deliver innovative solutions that directly benefit organizations like ours.</w:t>
      </w:r>
      <w:r w:rsidRPr="006E0A56">
        <w:rPr>
          <w:sz w:val="21"/>
          <w:szCs w:val="21"/>
        </w:rPr>
        <w:br/>
      </w:r>
    </w:p>
    <w:p w14:paraId="372D460A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>Here’s what sets PMSA apart:</w:t>
      </w:r>
    </w:p>
    <w:p w14:paraId="5EE4BCC1" w14:textId="77777777" w:rsidR="005856C3" w:rsidRPr="005856C3" w:rsidRDefault="005856C3" w:rsidP="005856C3">
      <w:pPr>
        <w:numPr>
          <w:ilvl w:val="0"/>
          <w:numId w:val="7"/>
        </w:numPr>
        <w:rPr>
          <w:sz w:val="21"/>
          <w:szCs w:val="21"/>
        </w:rPr>
      </w:pPr>
      <w:r w:rsidRPr="005856C3">
        <w:rPr>
          <w:b/>
          <w:bCs/>
          <w:sz w:val="21"/>
          <w:szCs w:val="21"/>
        </w:rPr>
        <w:t>Cutting-Edge Educational Sessions:</w:t>
      </w:r>
      <w:r w:rsidRPr="005856C3">
        <w:rPr>
          <w:sz w:val="21"/>
          <w:szCs w:val="21"/>
        </w:rPr>
        <w:t xml:space="preserve"> Gain actionable insights from industry leaders and innovators, with multiple tracks focused on analytics, AI, and business strategy.</w:t>
      </w:r>
    </w:p>
    <w:p w14:paraId="082A3120" w14:textId="77777777" w:rsidR="005856C3" w:rsidRPr="005856C3" w:rsidRDefault="005856C3" w:rsidP="005856C3">
      <w:pPr>
        <w:numPr>
          <w:ilvl w:val="0"/>
          <w:numId w:val="7"/>
        </w:numPr>
        <w:rPr>
          <w:sz w:val="21"/>
          <w:szCs w:val="21"/>
        </w:rPr>
      </w:pPr>
      <w:r w:rsidRPr="005856C3">
        <w:rPr>
          <w:b/>
          <w:bCs/>
          <w:sz w:val="21"/>
          <w:szCs w:val="21"/>
        </w:rPr>
        <w:t>Thought-Provoking Keynotes:</w:t>
      </w:r>
      <w:r w:rsidRPr="005856C3">
        <w:rPr>
          <w:sz w:val="21"/>
          <w:szCs w:val="21"/>
        </w:rPr>
        <w:t xml:space="preserve"> Learn from top-tier speakers who are shaping the future of pharmaceutical data and analytics.</w:t>
      </w:r>
    </w:p>
    <w:p w14:paraId="55AB5983" w14:textId="77777777" w:rsidR="005856C3" w:rsidRPr="005856C3" w:rsidRDefault="005856C3" w:rsidP="005856C3">
      <w:pPr>
        <w:numPr>
          <w:ilvl w:val="0"/>
          <w:numId w:val="7"/>
        </w:numPr>
        <w:rPr>
          <w:sz w:val="21"/>
          <w:szCs w:val="21"/>
        </w:rPr>
      </w:pPr>
      <w:r w:rsidRPr="005856C3">
        <w:rPr>
          <w:b/>
          <w:bCs/>
          <w:sz w:val="21"/>
          <w:szCs w:val="21"/>
        </w:rPr>
        <w:t>Strategic Networking Opportunities:</w:t>
      </w:r>
      <w:r w:rsidRPr="005856C3">
        <w:rPr>
          <w:sz w:val="21"/>
          <w:szCs w:val="21"/>
        </w:rPr>
        <w:t xml:space="preserve"> Connect with industry leaders, decision-makers, and peers to exchange ideas and explore new opportunities.</w:t>
      </w:r>
    </w:p>
    <w:p w14:paraId="2995DBF8" w14:textId="0D922A44" w:rsidR="005856C3" w:rsidRPr="005856C3" w:rsidRDefault="005856C3" w:rsidP="005856C3">
      <w:pPr>
        <w:numPr>
          <w:ilvl w:val="0"/>
          <w:numId w:val="7"/>
        </w:numPr>
        <w:rPr>
          <w:sz w:val="21"/>
          <w:szCs w:val="21"/>
        </w:rPr>
      </w:pPr>
      <w:r w:rsidRPr="005856C3">
        <w:rPr>
          <w:b/>
          <w:bCs/>
          <w:sz w:val="21"/>
          <w:szCs w:val="21"/>
        </w:rPr>
        <w:t>Interactive Sessions:</w:t>
      </w:r>
      <w:r w:rsidRPr="005856C3">
        <w:rPr>
          <w:sz w:val="21"/>
          <w:szCs w:val="21"/>
        </w:rPr>
        <w:t xml:space="preserve"> Engage in discussions and problem-solving exercises designed to translate insights into actionable strategies.</w:t>
      </w:r>
      <w:r w:rsidRPr="006E0A56">
        <w:rPr>
          <w:sz w:val="21"/>
          <w:szCs w:val="21"/>
        </w:rPr>
        <w:br/>
      </w:r>
    </w:p>
    <w:p w14:paraId="752489B7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b/>
          <w:bCs/>
          <w:sz w:val="21"/>
          <w:szCs w:val="21"/>
        </w:rPr>
        <w:t xml:space="preserve">The Value for </w:t>
      </w:r>
      <w:r w:rsidRPr="005856C3">
        <w:rPr>
          <w:b/>
          <w:bCs/>
          <w:sz w:val="21"/>
          <w:szCs w:val="21"/>
          <w:highlight w:val="green"/>
        </w:rPr>
        <w:t>[Company Name]</w:t>
      </w:r>
    </w:p>
    <w:p w14:paraId="01A346D6" w14:textId="77777777" w:rsidR="00645FCB" w:rsidRPr="006E0A56" w:rsidRDefault="005856C3" w:rsidP="00645FCB">
      <w:pPr>
        <w:rPr>
          <w:sz w:val="21"/>
          <w:szCs w:val="21"/>
        </w:rPr>
      </w:pPr>
      <w:r w:rsidRPr="005856C3">
        <w:rPr>
          <w:sz w:val="21"/>
          <w:szCs w:val="21"/>
        </w:rPr>
        <w:t>Attending the PMSA Annual Conference will provide:</w:t>
      </w:r>
    </w:p>
    <w:p w14:paraId="1C83A8E9" w14:textId="5D169111" w:rsidR="005856C3" w:rsidRPr="006E0A56" w:rsidRDefault="005856C3" w:rsidP="00645FCB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6E0A56">
        <w:rPr>
          <w:b/>
          <w:bCs/>
          <w:sz w:val="21"/>
          <w:szCs w:val="21"/>
        </w:rPr>
        <w:t>Drive Innovation:</w:t>
      </w:r>
      <w:r w:rsidRPr="006E0A56">
        <w:rPr>
          <w:sz w:val="21"/>
          <w:szCs w:val="21"/>
        </w:rPr>
        <w:t> Stay ahead of industry trends and discover the latest advancement in technology, methodology, and use cases. </w:t>
      </w:r>
    </w:p>
    <w:p w14:paraId="01F3A11B" w14:textId="77777777" w:rsidR="005856C3" w:rsidRPr="006E0A56" w:rsidRDefault="005856C3" w:rsidP="005856C3">
      <w:pPr>
        <w:numPr>
          <w:ilvl w:val="0"/>
          <w:numId w:val="8"/>
        </w:numPr>
        <w:spacing w:before="100" w:beforeAutospacing="1" w:after="100" w:afterAutospacing="1"/>
        <w:rPr>
          <w:sz w:val="21"/>
          <w:szCs w:val="21"/>
        </w:rPr>
      </w:pPr>
      <w:r w:rsidRPr="006E0A56">
        <w:rPr>
          <w:b/>
          <w:bCs/>
          <w:sz w:val="21"/>
          <w:szCs w:val="21"/>
        </w:rPr>
        <w:t>Expand Network:</w:t>
      </w:r>
      <w:r w:rsidRPr="006E0A56">
        <w:rPr>
          <w:sz w:val="21"/>
          <w:szCs w:val="21"/>
        </w:rPr>
        <w:t> Build relationships with vendors and potential candidates for talent pipeline.</w:t>
      </w:r>
    </w:p>
    <w:p w14:paraId="3423C5B9" w14:textId="26481DC9" w:rsidR="005856C3" w:rsidRPr="00164D96" w:rsidRDefault="005856C3" w:rsidP="00491EEC">
      <w:pPr>
        <w:numPr>
          <w:ilvl w:val="0"/>
          <w:numId w:val="8"/>
        </w:numPr>
        <w:spacing w:before="100" w:beforeAutospacing="1" w:after="100" w:afterAutospacing="1"/>
        <w:rPr>
          <w:sz w:val="21"/>
          <w:szCs w:val="21"/>
        </w:rPr>
      </w:pPr>
      <w:r w:rsidRPr="00164D96">
        <w:rPr>
          <w:b/>
          <w:bCs/>
          <w:sz w:val="21"/>
          <w:szCs w:val="21"/>
        </w:rPr>
        <w:t>Grow Professionally</w:t>
      </w:r>
      <w:r w:rsidRPr="00164D96">
        <w:rPr>
          <w:sz w:val="21"/>
          <w:szCs w:val="21"/>
        </w:rPr>
        <w:t>: Gain insights from industry leaders and enhance expertise through the education sessions.</w:t>
      </w:r>
    </w:p>
    <w:p w14:paraId="5B6506C9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b/>
          <w:bCs/>
          <w:sz w:val="21"/>
          <w:szCs w:val="21"/>
        </w:rPr>
        <w:t>Investment and ROI</w:t>
      </w:r>
    </w:p>
    <w:p w14:paraId="27F0CADE" w14:textId="77777777" w:rsidR="00164D96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 xml:space="preserve">The estimated cost to attend, including registration, travel, and accommodations, is approximately </w:t>
      </w:r>
      <w:r w:rsidRPr="005856C3">
        <w:rPr>
          <w:b/>
          <w:bCs/>
          <w:sz w:val="21"/>
          <w:szCs w:val="21"/>
          <w:highlight w:val="green"/>
        </w:rPr>
        <w:t>[total cost]</w:t>
      </w:r>
      <w:r w:rsidRPr="005856C3">
        <w:rPr>
          <w:sz w:val="21"/>
          <w:szCs w:val="21"/>
          <w:highlight w:val="green"/>
        </w:rPr>
        <w:t>.</w:t>
      </w:r>
      <w:r w:rsidRPr="005856C3">
        <w:rPr>
          <w:sz w:val="21"/>
          <w:szCs w:val="21"/>
        </w:rPr>
        <w:t xml:space="preserve"> If </w:t>
      </w:r>
      <w:r w:rsidRPr="006E0A56">
        <w:rPr>
          <w:sz w:val="21"/>
          <w:szCs w:val="21"/>
        </w:rPr>
        <w:t>I</w:t>
      </w:r>
      <w:r w:rsidRPr="005856C3">
        <w:rPr>
          <w:sz w:val="21"/>
          <w:szCs w:val="21"/>
        </w:rPr>
        <w:t xml:space="preserve"> </w:t>
      </w:r>
      <w:hyperlink r:id="rId7" w:history="1">
        <w:r w:rsidRPr="005856C3">
          <w:rPr>
            <w:rStyle w:val="Hyperlink"/>
            <w:b/>
            <w:bCs/>
            <w:sz w:val="21"/>
            <w:szCs w:val="21"/>
          </w:rPr>
          <w:t>register</w:t>
        </w:r>
      </w:hyperlink>
      <w:r w:rsidRPr="005856C3">
        <w:rPr>
          <w:sz w:val="21"/>
          <w:szCs w:val="21"/>
        </w:rPr>
        <w:t xml:space="preserve"> before </w:t>
      </w:r>
      <w:r w:rsidRPr="005856C3">
        <w:rPr>
          <w:b/>
          <w:bCs/>
          <w:sz w:val="21"/>
          <w:szCs w:val="21"/>
        </w:rPr>
        <w:t>April 1</w:t>
      </w:r>
      <w:r w:rsidR="00626A78">
        <w:rPr>
          <w:b/>
          <w:bCs/>
          <w:sz w:val="21"/>
          <w:szCs w:val="21"/>
        </w:rPr>
        <w:t>8</w:t>
      </w:r>
      <w:r w:rsidRPr="005856C3">
        <w:rPr>
          <w:sz w:val="21"/>
          <w:szCs w:val="21"/>
        </w:rPr>
        <w:t xml:space="preserve">, we can </w:t>
      </w:r>
      <w:r w:rsidR="00626A78">
        <w:rPr>
          <w:sz w:val="21"/>
          <w:szCs w:val="21"/>
        </w:rPr>
        <w:t>receive the</w:t>
      </w:r>
      <w:r w:rsidRPr="005856C3">
        <w:rPr>
          <w:sz w:val="21"/>
          <w:szCs w:val="21"/>
        </w:rPr>
        <w:t xml:space="preserve"> </w:t>
      </w:r>
      <w:r w:rsidRPr="005856C3">
        <w:rPr>
          <w:b/>
          <w:bCs/>
          <w:sz w:val="21"/>
          <w:szCs w:val="21"/>
        </w:rPr>
        <w:t>early bird pricing</w:t>
      </w:r>
      <w:r w:rsidRPr="005856C3">
        <w:rPr>
          <w:sz w:val="21"/>
          <w:szCs w:val="21"/>
        </w:rPr>
        <w:t>, an $800 discount, to maximize value.</w:t>
      </w:r>
    </w:p>
    <w:p w14:paraId="28F57F0F" w14:textId="7BBD5B9C" w:rsidR="00164D96" w:rsidRDefault="00164D96" w:rsidP="005856C3">
      <w:pPr>
        <w:rPr>
          <w:sz w:val="21"/>
          <w:szCs w:val="21"/>
        </w:rPr>
      </w:pPr>
    </w:p>
    <w:p w14:paraId="6D183937" w14:textId="77777777" w:rsidR="00164D96" w:rsidRPr="005856C3" w:rsidRDefault="00164D96" w:rsidP="00164D96">
      <w:pPr>
        <w:rPr>
          <w:sz w:val="21"/>
          <w:szCs w:val="21"/>
        </w:rPr>
      </w:pPr>
      <w:r w:rsidRPr="005856C3">
        <w:rPr>
          <w:b/>
          <w:bCs/>
          <w:sz w:val="21"/>
          <w:szCs w:val="21"/>
          <w:highlight w:val="yellow"/>
        </w:rPr>
        <w:t>Special Offer for Pharma</w:t>
      </w:r>
      <w:r w:rsidRPr="006E0A56">
        <w:rPr>
          <w:b/>
          <w:bCs/>
          <w:sz w:val="21"/>
          <w:szCs w:val="21"/>
          <w:highlight w:val="yellow"/>
        </w:rPr>
        <w:t>ceutical</w:t>
      </w:r>
      <w:r w:rsidRPr="005856C3">
        <w:rPr>
          <w:b/>
          <w:bCs/>
          <w:sz w:val="21"/>
          <w:szCs w:val="21"/>
          <w:highlight w:val="yellow"/>
        </w:rPr>
        <w:t xml:space="preserve"> Employees</w:t>
      </w:r>
    </w:p>
    <w:p w14:paraId="4DC23488" w14:textId="48B5A665" w:rsidR="005856C3" w:rsidRPr="005856C3" w:rsidRDefault="00164D96" w:rsidP="00164D96">
      <w:pPr>
        <w:rPr>
          <w:sz w:val="21"/>
          <w:szCs w:val="21"/>
        </w:rPr>
      </w:pPr>
      <w:r w:rsidRPr="006A45E6">
        <w:rPr>
          <w:sz w:val="21"/>
          <w:szCs w:val="21"/>
        </w:rPr>
        <w:t>PMSA is offering a special "</w:t>
      </w:r>
      <w:r w:rsidRPr="006A45E6">
        <w:rPr>
          <w:b/>
          <w:bCs/>
          <w:sz w:val="21"/>
          <w:szCs w:val="21"/>
        </w:rPr>
        <w:t>Buy 3, Get 1 Free</w:t>
      </w:r>
      <w:r w:rsidRPr="006A45E6">
        <w:rPr>
          <w:sz w:val="21"/>
          <w:szCs w:val="21"/>
        </w:rPr>
        <w:t xml:space="preserve">" promotion for pharmaceutical companies—if three employees register together, the fourth registration is free. </w:t>
      </w:r>
      <w:r w:rsidRPr="00164D96">
        <w:rPr>
          <w:sz w:val="21"/>
          <w:szCs w:val="21"/>
        </w:rPr>
        <w:t xml:space="preserve">This is a great opportunity for us to attend as a team, which would allow us to cover more sessions, gather diverse insights, and strengthen our collective </w:t>
      </w:r>
      <w:r>
        <w:rPr>
          <w:sz w:val="21"/>
          <w:szCs w:val="21"/>
        </w:rPr>
        <w:t>knowledge</w:t>
      </w:r>
      <w:r w:rsidRPr="00164D96">
        <w:rPr>
          <w:sz w:val="21"/>
          <w:szCs w:val="21"/>
        </w:rPr>
        <w:t xml:space="preserve"> through shared learning and networking.</w:t>
      </w:r>
      <w:r w:rsidR="00B35C48" w:rsidRPr="006E0A56">
        <w:rPr>
          <w:sz w:val="21"/>
          <w:szCs w:val="21"/>
        </w:rPr>
        <w:br/>
      </w:r>
    </w:p>
    <w:p w14:paraId="5524D85E" w14:textId="77777777" w:rsidR="006E0A56" w:rsidRPr="006E0A56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>To ensure we get the most from this opportunity,</w:t>
      </w:r>
      <w:r w:rsidR="006E0A56" w:rsidRPr="006E0A56">
        <w:rPr>
          <w:sz w:val="21"/>
          <w:szCs w:val="21"/>
        </w:rPr>
        <w:t xml:space="preserve"> the following are key</w:t>
      </w:r>
      <w:r w:rsidRPr="005856C3">
        <w:rPr>
          <w:sz w:val="21"/>
          <w:szCs w:val="21"/>
        </w:rPr>
        <w:t xml:space="preserve"> sessions I plan to attend and key contacts I aim to connect with. </w:t>
      </w:r>
    </w:p>
    <w:p w14:paraId="593F04E2" w14:textId="77777777" w:rsidR="006E0A56" w:rsidRPr="006E0A56" w:rsidRDefault="006E0A56" w:rsidP="006E0A56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6E0A56">
        <w:rPr>
          <w:i/>
          <w:iCs/>
          <w:sz w:val="21"/>
          <w:szCs w:val="21"/>
        </w:rPr>
        <w:t>[</w:t>
      </w:r>
      <w:proofErr w:type="gramStart"/>
      <w:r w:rsidRPr="006E0A56">
        <w:rPr>
          <w:i/>
          <w:iCs/>
          <w:sz w:val="21"/>
          <w:szCs w:val="21"/>
          <w:highlight w:val="green"/>
        </w:rPr>
        <w:t>Session  name</w:t>
      </w:r>
      <w:proofErr w:type="gramEnd"/>
      <w:r w:rsidRPr="006E0A56">
        <w:rPr>
          <w:i/>
          <w:iCs/>
          <w:sz w:val="21"/>
          <w:szCs w:val="21"/>
          <w:highlight w:val="green"/>
        </w:rPr>
        <w:t>] – [key learning elements]</w:t>
      </w:r>
    </w:p>
    <w:p w14:paraId="2E662FF5" w14:textId="62B91337" w:rsidR="005856C3" w:rsidRPr="006E0A56" w:rsidRDefault="006E0A56" w:rsidP="006E0A56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6E0A56">
        <w:rPr>
          <w:i/>
          <w:iCs/>
          <w:sz w:val="21"/>
          <w:szCs w:val="21"/>
        </w:rPr>
        <w:t>[</w:t>
      </w:r>
      <w:r w:rsidR="00626A78">
        <w:rPr>
          <w:i/>
          <w:iCs/>
          <w:sz w:val="21"/>
          <w:szCs w:val="21"/>
          <w:highlight w:val="green"/>
        </w:rPr>
        <w:t>Key contact name</w:t>
      </w:r>
      <w:r w:rsidRPr="006E0A56">
        <w:rPr>
          <w:i/>
          <w:iCs/>
          <w:sz w:val="21"/>
          <w:szCs w:val="21"/>
          <w:highlight w:val="green"/>
        </w:rPr>
        <w:t xml:space="preserve">] </w:t>
      </w:r>
      <w:r w:rsidR="00626A78">
        <w:rPr>
          <w:i/>
          <w:iCs/>
          <w:sz w:val="21"/>
          <w:szCs w:val="21"/>
          <w:highlight w:val="green"/>
        </w:rPr>
        <w:t>from</w:t>
      </w:r>
      <w:r w:rsidRPr="006E0A56">
        <w:rPr>
          <w:i/>
          <w:iCs/>
          <w:sz w:val="21"/>
          <w:szCs w:val="21"/>
          <w:highlight w:val="green"/>
        </w:rPr>
        <w:t xml:space="preserve"> [</w:t>
      </w:r>
      <w:r w:rsidR="00626A78">
        <w:rPr>
          <w:i/>
          <w:iCs/>
          <w:sz w:val="21"/>
          <w:szCs w:val="21"/>
          <w:highlight w:val="green"/>
        </w:rPr>
        <w:t>key contact company]</w:t>
      </w:r>
      <w:r w:rsidR="00626A78" w:rsidRPr="00626A78">
        <w:rPr>
          <w:i/>
          <w:iCs/>
          <w:sz w:val="21"/>
          <w:szCs w:val="21"/>
          <w:highlight w:val="green"/>
        </w:rPr>
        <w:t xml:space="preserve"> </w:t>
      </w:r>
      <w:r w:rsidR="00626A78" w:rsidRPr="006E0A56">
        <w:rPr>
          <w:i/>
          <w:iCs/>
          <w:sz w:val="21"/>
          <w:szCs w:val="21"/>
          <w:highlight w:val="green"/>
        </w:rPr>
        <w:t xml:space="preserve">– </w:t>
      </w:r>
      <w:r w:rsidR="00626A78">
        <w:rPr>
          <w:i/>
          <w:iCs/>
          <w:sz w:val="21"/>
          <w:szCs w:val="21"/>
          <w:highlight w:val="green"/>
        </w:rPr>
        <w:t>[benefit to meeting with them in person</w:t>
      </w:r>
      <w:r w:rsidR="00626A78" w:rsidRPr="006E0A56">
        <w:rPr>
          <w:i/>
          <w:iCs/>
          <w:sz w:val="21"/>
          <w:szCs w:val="21"/>
          <w:highlight w:val="green"/>
        </w:rPr>
        <w:t>]</w:t>
      </w:r>
      <w:r w:rsidR="005856C3" w:rsidRPr="006E0A56">
        <w:rPr>
          <w:i/>
          <w:iCs/>
          <w:sz w:val="21"/>
          <w:szCs w:val="21"/>
        </w:rPr>
        <w:br/>
      </w:r>
    </w:p>
    <w:p w14:paraId="214A88B9" w14:textId="3E33E95A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 xml:space="preserve">With this year’s theme, </w:t>
      </w:r>
      <w:r w:rsidRPr="005856C3">
        <w:rPr>
          <w:b/>
          <w:bCs/>
          <w:sz w:val="21"/>
          <w:szCs w:val="21"/>
        </w:rPr>
        <w:t>"Elevating Analytics Through Human and Artificial Intelligence,"</w:t>
      </w:r>
      <w:r w:rsidRPr="005856C3">
        <w:rPr>
          <w:sz w:val="21"/>
          <w:szCs w:val="21"/>
        </w:rPr>
        <w:t xml:space="preserve"> attending the 2025 Annual Conference presents a unique opportunity to elevate our strategies and strengthen our competitive edge. I would be happy to compile a post-event report summarizing key takeaways, actionable strategies, and vendor recommendations.</w:t>
      </w:r>
      <w:r w:rsidR="00191120" w:rsidRPr="006E0A56">
        <w:rPr>
          <w:sz w:val="21"/>
          <w:szCs w:val="21"/>
        </w:rPr>
        <w:br/>
      </w:r>
    </w:p>
    <w:p w14:paraId="436BD5F5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>Thank you for considering this opportunity. I look forward to discussing it further and answering any questions you may have.</w:t>
      </w:r>
    </w:p>
    <w:p w14:paraId="1AFBED0D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> </w:t>
      </w:r>
    </w:p>
    <w:p w14:paraId="4DC1C56B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</w:rPr>
        <w:t>Warm regards,</w:t>
      </w:r>
    </w:p>
    <w:p w14:paraId="1DBF6E78" w14:textId="77777777" w:rsidR="005856C3" w:rsidRPr="005856C3" w:rsidRDefault="005856C3" w:rsidP="005856C3">
      <w:pPr>
        <w:rPr>
          <w:sz w:val="21"/>
          <w:szCs w:val="21"/>
        </w:rPr>
      </w:pPr>
      <w:r w:rsidRPr="005856C3">
        <w:rPr>
          <w:sz w:val="21"/>
          <w:szCs w:val="21"/>
          <w:highlight w:val="green"/>
        </w:rPr>
        <w:t>[Your Name Here]</w:t>
      </w:r>
    </w:p>
    <w:p w14:paraId="573BBFBA" w14:textId="77777777" w:rsidR="00E9237D" w:rsidRPr="006E0A56" w:rsidRDefault="00E9237D" w:rsidP="005856C3">
      <w:pPr>
        <w:rPr>
          <w:sz w:val="21"/>
          <w:szCs w:val="21"/>
        </w:rPr>
      </w:pPr>
    </w:p>
    <w:sectPr w:rsidR="00E9237D" w:rsidRPr="006E0A56" w:rsidSect="0058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014"/>
    <w:multiLevelType w:val="multilevel"/>
    <w:tmpl w:val="F01C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17628"/>
    <w:multiLevelType w:val="multilevel"/>
    <w:tmpl w:val="72AE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E02B6"/>
    <w:multiLevelType w:val="multilevel"/>
    <w:tmpl w:val="83B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85EED"/>
    <w:multiLevelType w:val="multilevel"/>
    <w:tmpl w:val="CD9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A47B7"/>
    <w:multiLevelType w:val="multilevel"/>
    <w:tmpl w:val="ECC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FC3FB1"/>
    <w:multiLevelType w:val="hybridMultilevel"/>
    <w:tmpl w:val="9CF6F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9F051F"/>
    <w:multiLevelType w:val="multilevel"/>
    <w:tmpl w:val="2EEE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C2555"/>
    <w:multiLevelType w:val="hybridMultilevel"/>
    <w:tmpl w:val="B21096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E32A5D"/>
    <w:multiLevelType w:val="multilevel"/>
    <w:tmpl w:val="BEE8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230470">
    <w:abstractNumId w:val="4"/>
  </w:num>
  <w:num w:numId="2" w16cid:durableId="567769432">
    <w:abstractNumId w:val="8"/>
  </w:num>
  <w:num w:numId="3" w16cid:durableId="1951351243">
    <w:abstractNumId w:val="5"/>
  </w:num>
  <w:num w:numId="4" w16cid:durableId="233245321">
    <w:abstractNumId w:val="7"/>
  </w:num>
  <w:num w:numId="5" w16cid:durableId="2024630147">
    <w:abstractNumId w:val="3"/>
  </w:num>
  <w:num w:numId="6" w16cid:durableId="1610090811">
    <w:abstractNumId w:val="0"/>
  </w:num>
  <w:num w:numId="7" w16cid:durableId="1207330603">
    <w:abstractNumId w:val="1"/>
  </w:num>
  <w:num w:numId="8" w16cid:durableId="1930701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590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4"/>
    <w:rsid w:val="00164D96"/>
    <w:rsid w:val="00191120"/>
    <w:rsid w:val="002B4AFE"/>
    <w:rsid w:val="003E5800"/>
    <w:rsid w:val="0043673B"/>
    <w:rsid w:val="00471C49"/>
    <w:rsid w:val="00552D6C"/>
    <w:rsid w:val="00567FC7"/>
    <w:rsid w:val="005856C3"/>
    <w:rsid w:val="005C3865"/>
    <w:rsid w:val="00626A78"/>
    <w:rsid w:val="00645FCB"/>
    <w:rsid w:val="006A45E6"/>
    <w:rsid w:val="006E0A56"/>
    <w:rsid w:val="007D1846"/>
    <w:rsid w:val="00883386"/>
    <w:rsid w:val="008D41E0"/>
    <w:rsid w:val="00943561"/>
    <w:rsid w:val="00A1753A"/>
    <w:rsid w:val="00A831D4"/>
    <w:rsid w:val="00B35C48"/>
    <w:rsid w:val="00C114BF"/>
    <w:rsid w:val="00E406EE"/>
    <w:rsid w:val="00E9237D"/>
    <w:rsid w:val="00EB6983"/>
    <w:rsid w:val="00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7549"/>
  <w15:chartTrackingRefBased/>
  <w15:docId w15:val="{3FE35870-53BB-424B-A452-927B5FF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E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27E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D41E0"/>
    <w:rPr>
      <w:b/>
      <w:bCs/>
    </w:rPr>
  </w:style>
  <w:style w:type="character" w:styleId="Hyperlink">
    <w:name w:val="Hyperlink"/>
    <w:basedOn w:val="DefaultParagraphFont"/>
    <w:uiPriority w:val="99"/>
    <w:unhideWhenUsed/>
    <w:rsid w:val="0058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sa1.site-ym.com/event/pmsa_annual_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msa.org/conference/annual-conference/hotel-information" TargetMode="External"/><Relationship Id="rId5" Type="http://schemas.openxmlformats.org/officeDocument/2006/relationships/hyperlink" Target="https://www.pmsa.org/conference/annual-conference/conference-agen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Schulteis</dc:creator>
  <cp:keywords/>
  <dc:description/>
  <cp:lastModifiedBy>Krystal Livingston</cp:lastModifiedBy>
  <cp:revision>3</cp:revision>
  <cp:lastPrinted>2024-02-13T20:19:00Z</cp:lastPrinted>
  <dcterms:created xsi:type="dcterms:W3CDTF">2025-03-21T14:14:00Z</dcterms:created>
  <dcterms:modified xsi:type="dcterms:W3CDTF">2025-03-21T14:33:00Z</dcterms:modified>
</cp:coreProperties>
</file>